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41" w:rsidRPr="00CE7FEF" w:rsidRDefault="00EC2F41" w:rsidP="00EC2F41">
      <w:pPr>
        <w:pStyle w:val="Style3"/>
        <w:widowControl/>
        <w:tabs>
          <w:tab w:val="left" w:pos="946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CE7FEF">
        <w:rPr>
          <w:rStyle w:val="FontStyle12"/>
          <w:sz w:val="28"/>
          <w:szCs w:val="28"/>
        </w:rPr>
        <w:t>. Основания для предоставления социальных услуг в стационарной форме социального обслуживания.</w:t>
      </w:r>
    </w:p>
    <w:p w:rsidR="00EC2F41" w:rsidRDefault="00EC2F41" w:rsidP="00EC2F4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CE7FEF">
        <w:rPr>
          <w:rStyle w:val="FontStyle11"/>
          <w:sz w:val="28"/>
          <w:szCs w:val="28"/>
        </w:rPr>
        <w:t xml:space="preserve">.1. Основанием для предоставления социальных услуг в стационарной форме социального обслуживания </w:t>
      </w:r>
      <w:r>
        <w:rPr>
          <w:rStyle w:val="FontStyle11"/>
          <w:sz w:val="28"/>
          <w:szCs w:val="28"/>
        </w:rPr>
        <w:t xml:space="preserve">Учреждениями </w:t>
      </w:r>
      <w:r w:rsidRPr="00CE7FEF">
        <w:rPr>
          <w:rStyle w:val="FontStyle11"/>
          <w:sz w:val="28"/>
          <w:szCs w:val="28"/>
        </w:rPr>
        <w:t>является</w:t>
      </w:r>
      <w:r>
        <w:rPr>
          <w:rStyle w:val="FontStyle11"/>
          <w:sz w:val="28"/>
          <w:szCs w:val="28"/>
        </w:rPr>
        <w:t>:</w:t>
      </w:r>
    </w:p>
    <w:p w:rsidR="00EC2F41" w:rsidRDefault="00EC2F41" w:rsidP="00EC2F4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CE7FEF">
        <w:rPr>
          <w:rStyle w:val="FontStyle11"/>
          <w:sz w:val="28"/>
          <w:szCs w:val="28"/>
        </w:rPr>
        <w:t>письменное заявление гражданина или его законного представителя о предоставлении социальных услуг, составленное по форме, утвержденной приказом Министерства труда и социальной защиты Российской Федерации от 28</w:t>
      </w:r>
      <w:r>
        <w:rPr>
          <w:rStyle w:val="FontStyle11"/>
          <w:sz w:val="28"/>
          <w:szCs w:val="28"/>
        </w:rPr>
        <w:t xml:space="preserve"> марта </w:t>
      </w:r>
      <w:r w:rsidRPr="00CE7FEF">
        <w:rPr>
          <w:rStyle w:val="FontStyle11"/>
          <w:sz w:val="28"/>
          <w:szCs w:val="28"/>
        </w:rPr>
        <w:t xml:space="preserve">2014 </w:t>
      </w:r>
      <w:r>
        <w:rPr>
          <w:rStyle w:val="FontStyle11"/>
          <w:sz w:val="28"/>
          <w:szCs w:val="28"/>
        </w:rPr>
        <w:t>года №</w:t>
      </w:r>
      <w:r w:rsidRPr="00CE7FEF">
        <w:rPr>
          <w:rStyle w:val="FontStyle11"/>
          <w:sz w:val="28"/>
          <w:szCs w:val="28"/>
        </w:rPr>
        <w:t xml:space="preserve"> 159н "Об утверждении формы заявления о п</w:t>
      </w:r>
      <w:r>
        <w:rPr>
          <w:rStyle w:val="FontStyle11"/>
          <w:sz w:val="28"/>
          <w:szCs w:val="28"/>
        </w:rPr>
        <w:t>редоставлении социальных услуг" (далее – заявление);</w:t>
      </w:r>
    </w:p>
    <w:p w:rsidR="00EC2F41" w:rsidRDefault="00EC2F41" w:rsidP="00EC2F41">
      <w:pPr>
        <w:widowControl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о признании гражданина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в социальном обслуживании;</w:t>
      </w:r>
    </w:p>
    <w:p w:rsidR="00EC2F41" w:rsidRDefault="00EC2F41" w:rsidP="00EC2F41">
      <w:pPr>
        <w:pStyle w:val="Style2"/>
        <w:widowControl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>- документы;</w:t>
      </w:r>
    </w:p>
    <w:p w:rsidR="00EC2F41" w:rsidRDefault="00EC2F41" w:rsidP="00EC2F4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7FEF">
        <w:rPr>
          <w:rStyle w:val="FontStyle11"/>
          <w:sz w:val="28"/>
          <w:szCs w:val="28"/>
        </w:rPr>
        <w:t>путевк</w:t>
      </w:r>
      <w:r>
        <w:rPr>
          <w:rStyle w:val="FontStyle11"/>
          <w:sz w:val="28"/>
          <w:szCs w:val="28"/>
        </w:rPr>
        <w:t>а,</w:t>
      </w:r>
      <w:r w:rsidRPr="00CE7FEF">
        <w:rPr>
          <w:rStyle w:val="FontStyle11"/>
          <w:sz w:val="28"/>
          <w:szCs w:val="28"/>
        </w:rPr>
        <w:t xml:space="preserve"> выданн</w:t>
      </w:r>
      <w:r>
        <w:rPr>
          <w:rStyle w:val="FontStyle11"/>
          <w:sz w:val="28"/>
          <w:szCs w:val="28"/>
        </w:rPr>
        <w:t>ая</w:t>
      </w:r>
      <w:r w:rsidRPr="00CE7FEF">
        <w:rPr>
          <w:rStyle w:val="FontStyle11"/>
          <w:sz w:val="28"/>
          <w:szCs w:val="28"/>
        </w:rPr>
        <w:t xml:space="preserve"> министерств</w:t>
      </w:r>
      <w:r>
        <w:rPr>
          <w:rStyle w:val="FontStyle11"/>
          <w:sz w:val="28"/>
          <w:szCs w:val="28"/>
        </w:rPr>
        <w:t>ом</w:t>
      </w:r>
      <w:r w:rsidRPr="00CE7FEF">
        <w:rPr>
          <w:rStyle w:val="FontStyle11"/>
          <w:sz w:val="28"/>
          <w:szCs w:val="28"/>
        </w:rPr>
        <w:t xml:space="preserve"> на основании решения о признании гражданина нуждающимся в социальном обслуживании в стационарной форме социального обслуживания</w:t>
      </w:r>
      <w:r>
        <w:rPr>
          <w:rStyle w:val="FontStyle11"/>
          <w:sz w:val="28"/>
          <w:szCs w:val="28"/>
        </w:rPr>
        <w:t>;</w:t>
      </w:r>
    </w:p>
    <w:p w:rsidR="00EC2F41" w:rsidRDefault="00EC2F41" w:rsidP="00EC2F4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CE7FEF">
        <w:rPr>
          <w:rStyle w:val="FontStyle11"/>
          <w:sz w:val="28"/>
          <w:szCs w:val="28"/>
        </w:rPr>
        <w:t>ИППСУ.</w:t>
      </w:r>
    </w:p>
    <w:p w:rsidR="00EC2F41" w:rsidRPr="00CE7FEF" w:rsidRDefault="00EC2F41" w:rsidP="00EC2F41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  <w:highlight w:val="yellow"/>
        </w:rPr>
      </w:pPr>
      <w:r>
        <w:rPr>
          <w:rStyle w:val="FontStyle11"/>
          <w:sz w:val="28"/>
          <w:szCs w:val="28"/>
        </w:rPr>
        <w:t>3</w:t>
      </w:r>
      <w:r w:rsidRPr="00CE7FEF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2</w:t>
      </w:r>
      <w:r w:rsidRPr="00CE7FEF">
        <w:rPr>
          <w:rStyle w:val="FontStyle11"/>
          <w:sz w:val="28"/>
          <w:szCs w:val="28"/>
        </w:rPr>
        <w:t xml:space="preserve">. Путевка является основанием для заключения договора найма специализированного жилого помещения и договора о предоставлении социальных услуг, предусмотренного статьей 17 Федерального закона </w:t>
      </w:r>
      <w:r>
        <w:rPr>
          <w:rStyle w:val="FontStyle11"/>
          <w:sz w:val="28"/>
          <w:szCs w:val="28"/>
        </w:rPr>
        <w:br/>
      </w:r>
      <w:r w:rsidRPr="00CE7FEF">
        <w:rPr>
          <w:rStyle w:val="FontStyle11"/>
          <w:sz w:val="28"/>
          <w:szCs w:val="28"/>
        </w:rPr>
        <w:t>№ 442-ФЗ, заключаемого между получателем социальных услуг или его законным представителем и поставщиком социальных услуг - Учреждением (далее - договор о предоставлении социальных услуг).</w:t>
      </w:r>
    </w:p>
    <w:p w:rsidR="00EC2F41" w:rsidRPr="00764DF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FE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E7FEF">
        <w:rPr>
          <w:sz w:val="28"/>
          <w:szCs w:val="28"/>
        </w:rPr>
        <w:t xml:space="preserve">. </w:t>
      </w:r>
      <w:proofErr w:type="gramStart"/>
      <w:r w:rsidRPr="00764DFF">
        <w:rPr>
          <w:sz w:val="28"/>
          <w:szCs w:val="28"/>
        </w:rPr>
        <w:t xml:space="preserve">Решение о выдачи путевки </w:t>
      </w:r>
      <w:r>
        <w:rPr>
          <w:sz w:val="28"/>
          <w:szCs w:val="28"/>
        </w:rPr>
        <w:t xml:space="preserve">и о </w:t>
      </w:r>
      <w:r w:rsidRPr="00764DFF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Pr="00764DFF">
        <w:rPr>
          <w:sz w:val="28"/>
          <w:szCs w:val="28"/>
        </w:rPr>
        <w:t xml:space="preserve"> граждан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составления индивидуальной программы с целью предоставления социальных услуг в домах-интернатах (пансионатах), в том числе малой вместимости, для престарелых и инвалидов, ветеранов</w:t>
      </w:r>
      <w:proofErr w:type="gramEnd"/>
      <w:r w:rsidRPr="00764DFF">
        <w:rPr>
          <w:sz w:val="28"/>
          <w:szCs w:val="28"/>
        </w:rPr>
        <w:t xml:space="preserve"> </w:t>
      </w:r>
      <w:proofErr w:type="gramStart"/>
      <w:r w:rsidRPr="00764DFF">
        <w:rPr>
          <w:sz w:val="28"/>
          <w:szCs w:val="28"/>
        </w:rPr>
        <w:t>войны и труда, милосердия, специальных домах-интернатах для престарелых и инвалидов, психоневрологических интернатах, геронтологических центрах, геронтопсихиатрических центрах, министерством принимается на основании следующих д</w:t>
      </w:r>
      <w:r w:rsidRPr="00764DFF">
        <w:rPr>
          <w:sz w:val="28"/>
          <w:szCs w:val="28"/>
        </w:rPr>
        <w:t>о</w:t>
      </w:r>
      <w:r w:rsidRPr="00764DFF">
        <w:rPr>
          <w:sz w:val="28"/>
          <w:szCs w:val="28"/>
        </w:rPr>
        <w:t>кументов:</w:t>
      </w:r>
      <w:proofErr w:type="gramEnd"/>
    </w:p>
    <w:p w:rsidR="00EC2F41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EF">
        <w:rPr>
          <w:sz w:val="28"/>
          <w:szCs w:val="28"/>
        </w:rPr>
        <w:t xml:space="preserve"> </w:t>
      </w:r>
      <w:hyperlink r:id="rId5" w:history="1">
        <w:r w:rsidRPr="00CE7FEF">
          <w:rPr>
            <w:color w:val="0000FF"/>
            <w:sz w:val="28"/>
            <w:szCs w:val="28"/>
          </w:rPr>
          <w:t>заявление</w:t>
        </w:r>
      </w:hyperlink>
      <w:r w:rsidRPr="00CE7FEF">
        <w:rPr>
          <w:sz w:val="28"/>
          <w:szCs w:val="28"/>
        </w:rPr>
        <w:t>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 признании гражданина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в социальном обслуживании;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EF">
        <w:rPr>
          <w:sz w:val="28"/>
          <w:szCs w:val="28"/>
        </w:rPr>
        <w:t xml:space="preserve"> документ, удостоверяющий личность заявителя или его законного представителя;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EF">
        <w:rPr>
          <w:sz w:val="28"/>
          <w:szCs w:val="28"/>
        </w:rPr>
        <w:t xml:space="preserve"> документ, подтверждающий полномочия законного представителя (в случае обращения за получением социальных услуг законного представителя);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EF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CE7FEF">
        <w:rPr>
          <w:sz w:val="28"/>
          <w:szCs w:val="28"/>
        </w:rPr>
        <w:t xml:space="preserve"> решения суда о признании заявителя </w:t>
      </w:r>
      <w:proofErr w:type="gramStart"/>
      <w:r w:rsidRPr="00CE7FEF">
        <w:rPr>
          <w:sz w:val="28"/>
          <w:szCs w:val="28"/>
        </w:rPr>
        <w:t>недееспособным</w:t>
      </w:r>
      <w:proofErr w:type="gramEnd"/>
      <w:r w:rsidRPr="00CE7FEF">
        <w:rPr>
          <w:sz w:val="28"/>
          <w:szCs w:val="28"/>
        </w:rPr>
        <w:t xml:space="preserve"> (для недееспособных заявителей);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</w:t>
      </w:r>
      <w:r w:rsidRPr="00CE7FEF">
        <w:rPr>
          <w:sz w:val="28"/>
          <w:szCs w:val="28"/>
        </w:rPr>
        <w:t xml:space="preserve"> из истории болезни или амбулаторной карты заявителя </w:t>
      </w:r>
      <w:r w:rsidRPr="00CE7FEF">
        <w:rPr>
          <w:sz w:val="28"/>
          <w:szCs w:val="28"/>
        </w:rPr>
        <w:lastRenderedPageBreak/>
        <w:t>(форм</w:t>
      </w:r>
      <w:r>
        <w:rPr>
          <w:sz w:val="28"/>
          <w:szCs w:val="28"/>
        </w:rPr>
        <w:t>ы</w:t>
      </w:r>
      <w:r w:rsidRPr="00CE7FEF">
        <w:rPr>
          <w:sz w:val="28"/>
          <w:szCs w:val="28"/>
        </w:rPr>
        <w:t xml:space="preserve"> № 025/</w:t>
      </w:r>
      <w:proofErr w:type="gramStart"/>
      <w:r w:rsidRPr="00CE7FEF">
        <w:rPr>
          <w:sz w:val="28"/>
          <w:szCs w:val="28"/>
        </w:rPr>
        <w:t>у</w:t>
      </w:r>
      <w:proofErr w:type="gramEnd"/>
      <w:r w:rsidRPr="00CE7FEF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CE7FE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E7FEF">
        <w:rPr>
          <w:sz w:val="28"/>
          <w:szCs w:val="28"/>
        </w:rPr>
        <w:t xml:space="preserve"> № 027/у);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EF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CE7FEF">
        <w:rPr>
          <w:sz w:val="28"/>
          <w:szCs w:val="28"/>
        </w:rPr>
        <w:t xml:space="preserve"> врачебной комиссии (далее - ВК) для заявителей с психическими заболеваниями (должно содержать сведения о наличии психического расстройства, лишающего его возможности находиться в неспециализированном учреждении,</w:t>
      </w:r>
      <w:r>
        <w:rPr>
          <w:sz w:val="28"/>
          <w:szCs w:val="28"/>
        </w:rPr>
        <w:t xml:space="preserve"> возможности (отсутствия возможности) подписания заявления самостоятельно,</w:t>
      </w:r>
      <w:r w:rsidRPr="00CE7FEF">
        <w:rPr>
          <w:sz w:val="28"/>
          <w:szCs w:val="28"/>
        </w:rPr>
        <w:t xml:space="preserve"> а для дееспособного заявителя - также об отсутствии оснований для постановки перед судом вопроса о признании его недееспособным);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</w:t>
      </w:r>
      <w:r w:rsidRPr="00CE7FEF">
        <w:rPr>
          <w:sz w:val="28"/>
          <w:szCs w:val="28"/>
        </w:rPr>
        <w:t xml:space="preserve"> о наличии (отсутствии) заболеваний, включенных в перечень медицинских противопоказаний, в </w:t>
      </w:r>
      <w:proofErr w:type="gramStart"/>
      <w:r w:rsidRPr="00CE7FEF">
        <w:rPr>
          <w:sz w:val="28"/>
          <w:szCs w:val="28"/>
        </w:rPr>
        <w:t>связи</w:t>
      </w:r>
      <w:proofErr w:type="gramEnd"/>
      <w:r w:rsidRPr="00CE7FEF">
        <w:rPr>
          <w:sz w:val="28"/>
          <w:szCs w:val="28"/>
        </w:rPr>
        <w:t xml:space="preserve"> с наличием которых заявителю может быть отказано, в том числе временно, в предоставлении социальных услуг, по форме,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(форма 216-н)</w:t>
      </w:r>
      <w:r>
        <w:rPr>
          <w:sz w:val="28"/>
          <w:szCs w:val="28"/>
        </w:rPr>
        <w:t xml:space="preserve"> (далее - </w:t>
      </w:r>
      <w:r w:rsidRPr="006B5DED">
        <w:rPr>
          <w:sz w:val="28"/>
          <w:szCs w:val="28"/>
        </w:rPr>
        <w:t>заключение медицинской организации</w:t>
      </w:r>
      <w:r>
        <w:rPr>
          <w:sz w:val="28"/>
          <w:szCs w:val="28"/>
        </w:rPr>
        <w:t>)</w:t>
      </w:r>
      <w:r w:rsidRPr="00CE7FEF">
        <w:rPr>
          <w:sz w:val="28"/>
          <w:szCs w:val="28"/>
        </w:rPr>
        <w:t>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EF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CE7FEF">
        <w:rPr>
          <w:sz w:val="28"/>
          <w:szCs w:val="28"/>
        </w:rPr>
        <w:t xml:space="preserve"> документа установленног</w:t>
      </w:r>
      <w:r>
        <w:rPr>
          <w:sz w:val="28"/>
          <w:szCs w:val="28"/>
        </w:rPr>
        <w:t xml:space="preserve">о образца о праве на льготу для </w:t>
      </w:r>
      <w:r w:rsidRPr="00CE7FEF">
        <w:rPr>
          <w:sz w:val="28"/>
          <w:szCs w:val="28"/>
        </w:rPr>
        <w:t>внеочередного (преимущественного) приема в организацию социального обслуживания, предоставляющую социальные услуги в стационарной форме;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7FEF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CE7FEF">
        <w:rPr>
          <w:sz w:val="28"/>
          <w:szCs w:val="28"/>
        </w:rPr>
        <w:t xml:space="preserve"> документа, подтверждающего законность пребывания иностранного гражданина или лица без гражданства на территории Российской Федерации;</w:t>
      </w:r>
    </w:p>
    <w:p w:rsidR="00EC2F41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EF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CE7FEF">
        <w:rPr>
          <w:sz w:val="28"/>
          <w:szCs w:val="28"/>
        </w:rPr>
        <w:t xml:space="preserve"> справки бюро </w:t>
      </w:r>
      <w:proofErr w:type="gramStart"/>
      <w:r w:rsidRPr="00CE7FEF">
        <w:rPr>
          <w:sz w:val="28"/>
          <w:szCs w:val="28"/>
        </w:rPr>
        <w:t>медико-социальной</w:t>
      </w:r>
      <w:proofErr w:type="gramEnd"/>
      <w:r w:rsidRPr="00CE7FEF">
        <w:rPr>
          <w:sz w:val="28"/>
          <w:szCs w:val="28"/>
        </w:rPr>
        <w:t xml:space="preserve"> экспертизы (далее - МСЭ) для заявителей, являющихся инвалидами первой или второй групп, не</w:t>
      </w:r>
      <w:r>
        <w:rPr>
          <w:sz w:val="28"/>
          <w:szCs w:val="28"/>
        </w:rPr>
        <w:t xml:space="preserve"> достигших пенсионного возраста.</w:t>
      </w:r>
    </w:p>
    <w:p w:rsidR="00EC2F41" w:rsidRPr="00CE7FEF" w:rsidRDefault="00EC2F41" w:rsidP="00EC2F41">
      <w:pPr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CE7FEF">
        <w:rPr>
          <w:sz w:val="28"/>
          <w:szCs w:val="28"/>
        </w:rPr>
        <w:t xml:space="preserve"> </w:t>
      </w:r>
      <w:r w:rsidRPr="00CE7FEF">
        <w:rPr>
          <w:rStyle w:val="FontStyle12"/>
          <w:b w:val="0"/>
          <w:sz w:val="28"/>
          <w:szCs w:val="28"/>
        </w:rPr>
        <w:t>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 (справка о доходах за 12 месяцев), необходимые для определения размера платы за предоставление социал</w:t>
      </w:r>
      <w:r w:rsidRPr="00CE7FEF">
        <w:rPr>
          <w:rStyle w:val="FontStyle12"/>
          <w:b w:val="0"/>
          <w:sz w:val="28"/>
          <w:szCs w:val="28"/>
        </w:rPr>
        <w:t>ь</w:t>
      </w:r>
      <w:r w:rsidRPr="00CE7FEF">
        <w:rPr>
          <w:rStyle w:val="FontStyle12"/>
          <w:b w:val="0"/>
          <w:sz w:val="28"/>
          <w:szCs w:val="28"/>
        </w:rPr>
        <w:t>ных услуг.</w:t>
      </w:r>
      <w:r>
        <w:rPr>
          <w:rStyle w:val="FontStyle12"/>
          <w:b w:val="0"/>
          <w:sz w:val="28"/>
          <w:szCs w:val="28"/>
        </w:rPr>
        <w:t xml:space="preserve"> (</w:t>
      </w:r>
      <w:r w:rsidRPr="00CE7FEF">
        <w:rPr>
          <w:sz w:val="28"/>
          <w:szCs w:val="28"/>
        </w:rPr>
        <w:t xml:space="preserve">Документы, предусмотренные </w:t>
      </w:r>
      <w:r>
        <w:rPr>
          <w:sz w:val="28"/>
          <w:szCs w:val="28"/>
        </w:rPr>
        <w:t xml:space="preserve">данным </w:t>
      </w:r>
      <w:r w:rsidRPr="00CE7FEF">
        <w:rPr>
          <w:sz w:val="28"/>
          <w:szCs w:val="28"/>
        </w:rPr>
        <w:t>пунктом</w:t>
      </w:r>
      <w:r>
        <w:rPr>
          <w:sz w:val="28"/>
          <w:szCs w:val="28"/>
        </w:rPr>
        <w:t>,</w:t>
      </w:r>
      <w:r w:rsidRPr="00CE7FEF">
        <w:rPr>
          <w:sz w:val="28"/>
          <w:szCs w:val="28"/>
        </w:rPr>
        <w:t xml:space="preserve"> представляются получателями социальных услуг или их представителями, либо запрашиваются поставщиком социальных услуг в государственных органах и органах местного самоуправления, в распоряж</w:t>
      </w:r>
      <w:r w:rsidRPr="00CE7FEF">
        <w:rPr>
          <w:sz w:val="28"/>
          <w:szCs w:val="28"/>
        </w:rPr>
        <w:t>е</w:t>
      </w:r>
      <w:r w:rsidRPr="00CE7FEF">
        <w:rPr>
          <w:sz w:val="28"/>
          <w:szCs w:val="28"/>
        </w:rPr>
        <w:t>нии которых находятся указанные документы, в рамках межведомственного информационного взаимодействия в течение 3 рабочих дней со дня посту</w:t>
      </w:r>
      <w:r w:rsidRPr="00CE7FEF">
        <w:rPr>
          <w:sz w:val="28"/>
          <w:szCs w:val="28"/>
        </w:rPr>
        <w:t>п</w:t>
      </w:r>
      <w:r w:rsidRPr="00CE7FEF">
        <w:rPr>
          <w:sz w:val="28"/>
          <w:szCs w:val="28"/>
        </w:rPr>
        <w:t>ления заявления</w:t>
      </w:r>
      <w:r>
        <w:rPr>
          <w:sz w:val="28"/>
          <w:szCs w:val="28"/>
        </w:rPr>
        <w:t>)</w:t>
      </w:r>
      <w:r w:rsidRPr="00CE7FEF">
        <w:rPr>
          <w:sz w:val="28"/>
          <w:szCs w:val="28"/>
        </w:rPr>
        <w:t>.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E7FEF">
        <w:rPr>
          <w:sz w:val="28"/>
          <w:szCs w:val="28"/>
        </w:rPr>
        <w:t>ля заявителей из числа лиц, освобождаемых или освобожденных из мест лишения свободы, за которыми в соответствии с законодательством Российской Федерации установлен административный надзор, которые частично или полностью утратили способность к самообслуживанию: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 w:rsidRPr="00CE7FEF">
        <w:rPr>
          <w:sz w:val="28"/>
          <w:szCs w:val="28"/>
        </w:rPr>
        <w:t>а) решение суда об установлении административного надзора;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 w:rsidRPr="00CE7FEF">
        <w:rPr>
          <w:sz w:val="28"/>
          <w:szCs w:val="28"/>
        </w:rPr>
        <w:t>б) копию справки об освобождении из исправительного учреждения с отметкой об установлении административного надзора;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 w:rsidRPr="00CE7FEF">
        <w:rPr>
          <w:sz w:val="28"/>
          <w:szCs w:val="28"/>
        </w:rPr>
        <w:t>в) копию предписания, выданного администрацией исправительного учреждения, о вы</w:t>
      </w:r>
      <w:bookmarkStart w:id="0" w:name="_GoBack"/>
      <w:bookmarkEnd w:id="0"/>
      <w:r w:rsidRPr="00CE7FEF">
        <w:rPr>
          <w:sz w:val="28"/>
          <w:szCs w:val="28"/>
        </w:rPr>
        <w:t xml:space="preserve">езде к избранному месту жительства или пребывания с </w:t>
      </w:r>
      <w:r w:rsidRPr="00CE7FEF">
        <w:rPr>
          <w:sz w:val="28"/>
          <w:szCs w:val="28"/>
        </w:rPr>
        <w:lastRenderedPageBreak/>
        <w:t>указанием срока прибытия;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 w:rsidRPr="00CE7FEF">
        <w:rPr>
          <w:sz w:val="28"/>
          <w:szCs w:val="28"/>
        </w:rPr>
        <w:t>г) сведения органа внутренних дел о постановке заявителя на учет для осуществления административного надзора;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 w:rsidRPr="00CE7FEF">
        <w:rPr>
          <w:sz w:val="28"/>
          <w:szCs w:val="28"/>
        </w:rPr>
        <w:t>д) пенсионное удостоверение заявителя (при наличии).</w:t>
      </w:r>
    </w:p>
    <w:p w:rsidR="00EC2F41" w:rsidRPr="006B5DED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5DED">
        <w:rPr>
          <w:sz w:val="28"/>
          <w:szCs w:val="28"/>
        </w:rPr>
        <w:t xml:space="preserve">.4. </w:t>
      </w:r>
      <w:proofErr w:type="gramStart"/>
      <w:r w:rsidRPr="006B5DED">
        <w:rPr>
          <w:sz w:val="28"/>
          <w:szCs w:val="28"/>
        </w:rPr>
        <w:t>Решение о выдачи путевки и о признании детей-инвалидов нуждающимися в социальном обслуживании в связи с полной или частичной утратой ими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инвалидности, а также отсутствия возможности обеспечения ухода (в том числе временного) за ними или отсутствия попечения над ними и составления индивидуальной программы с целью предоставления социальных</w:t>
      </w:r>
      <w:proofErr w:type="gramEnd"/>
      <w:r w:rsidRPr="006B5DED">
        <w:rPr>
          <w:sz w:val="28"/>
          <w:szCs w:val="28"/>
        </w:rPr>
        <w:t xml:space="preserve"> услуг в детских домах-интернатах для умственно отсталых детей, детских домах-интернатах для детей с физическими недостатками, министерством принимается на основании следующих д</w:t>
      </w:r>
      <w:r w:rsidRPr="006B5DED">
        <w:rPr>
          <w:sz w:val="28"/>
          <w:szCs w:val="28"/>
        </w:rPr>
        <w:t>о</w:t>
      </w:r>
      <w:r w:rsidRPr="006B5DED">
        <w:rPr>
          <w:sz w:val="28"/>
          <w:szCs w:val="28"/>
        </w:rPr>
        <w:t>кументов:</w:t>
      </w:r>
    </w:p>
    <w:p w:rsidR="00EC2F41" w:rsidRPr="00031CA5" w:rsidRDefault="00EC2F41" w:rsidP="00EC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CA5">
        <w:rPr>
          <w:rFonts w:ascii="Times New Roman" w:hAnsi="Times New Roman" w:cs="Times New Roman"/>
          <w:sz w:val="28"/>
          <w:szCs w:val="28"/>
        </w:rPr>
        <w:t>- заявление (от обоих родителей);</w:t>
      </w:r>
    </w:p>
    <w:p w:rsidR="00EC2F41" w:rsidRPr="00031CA5" w:rsidRDefault="00EC2F41" w:rsidP="00EC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CA5">
        <w:rPr>
          <w:rFonts w:ascii="Times New Roman" w:hAnsi="Times New Roman" w:cs="Times New Roman"/>
          <w:sz w:val="28"/>
          <w:szCs w:val="28"/>
        </w:rPr>
        <w:t xml:space="preserve">решение о признании гражданина </w:t>
      </w:r>
      <w:proofErr w:type="gramStart"/>
      <w:r w:rsidRPr="00031CA5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031CA5">
        <w:rPr>
          <w:rFonts w:ascii="Times New Roman" w:hAnsi="Times New Roman" w:cs="Times New Roman"/>
          <w:sz w:val="28"/>
          <w:szCs w:val="28"/>
        </w:rPr>
        <w:t xml:space="preserve"> в социальном обслуживании;</w:t>
      </w:r>
    </w:p>
    <w:p w:rsidR="00EC2F41" w:rsidRPr="006B5DED" w:rsidRDefault="00EC2F41" w:rsidP="00EC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DE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законного представителя;</w:t>
      </w:r>
    </w:p>
    <w:p w:rsidR="00EC2F41" w:rsidRPr="006B5DED" w:rsidRDefault="00EC2F41" w:rsidP="00EC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r w:rsidRPr="006B5DED">
        <w:rPr>
          <w:rFonts w:ascii="Times New Roman" w:hAnsi="Times New Roman" w:cs="Times New Roman"/>
          <w:sz w:val="28"/>
          <w:szCs w:val="28"/>
        </w:rPr>
        <w:t xml:space="preserve"> МСЭ ребенка-инвалида;</w:t>
      </w:r>
    </w:p>
    <w:p w:rsidR="00EC2F41" w:rsidRPr="006B5DED" w:rsidRDefault="00EC2F41" w:rsidP="00EC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DED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5DED">
        <w:rPr>
          <w:rFonts w:ascii="Times New Roman" w:hAnsi="Times New Roman" w:cs="Times New Roman"/>
          <w:sz w:val="28"/>
          <w:szCs w:val="28"/>
        </w:rPr>
        <w:t xml:space="preserve"> о рождении ребенка-инвалида или паспорт ребенка-инвалида, достигшего возраста 14 лет;</w:t>
      </w:r>
    </w:p>
    <w:p w:rsidR="00EC2F41" w:rsidRPr="006B5DED" w:rsidRDefault="00EC2F41" w:rsidP="00EC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</w:t>
      </w:r>
      <w:r w:rsidRPr="006B5DED">
        <w:rPr>
          <w:rFonts w:ascii="Times New Roman" w:hAnsi="Times New Roman" w:cs="Times New Roman"/>
          <w:sz w:val="28"/>
          <w:szCs w:val="28"/>
        </w:rPr>
        <w:t xml:space="preserve"> краевой или территориальной психолого-медико-педагогической комиссии (срок действия - не более 1 года);</w:t>
      </w:r>
    </w:p>
    <w:p w:rsidR="00EC2F41" w:rsidRPr="006B5DED" w:rsidRDefault="00EC2F41" w:rsidP="00EC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Pr="006B5DED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статус детей-инвалидов из числа детей-сирот и детей, оставшихся без попечения родителей (для детей-сирот и детей, оставшихся без попечения родителей);</w:t>
      </w:r>
    </w:p>
    <w:p w:rsidR="00EC2F41" w:rsidRPr="006B5DED" w:rsidRDefault="00EC2F41" w:rsidP="00EC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Pr="006B5DE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DED">
        <w:rPr>
          <w:rFonts w:ascii="Times New Roman" w:hAnsi="Times New Roman" w:cs="Times New Roman"/>
          <w:sz w:val="28"/>
          <w:szCs w:val="28"/>
        </w:rPr>
        <w:t xml:space="preserve"> (решение) органа опеки и попечительства о назначении опеки (попечительства) над несовершеннолетним ребенком-инвалидом, оставшимся без попечения родителей;</w:t>
      </w:r>
    </w:p>
    <w:p w:rsidR="00EC2F41" w:rsidRPr="006B5DED" w:rsidRDefault="00EC2F41" w:rsidP="00EC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DED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B5D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DED">
        <w:rPr>
          <w:rFonts w:ascii="Times New Roman" w:hAnsi="Times New Roman" w:cs="Times New Roman"/>
          <w:sz w:val="28"/>
          <w:szCs w:val="28"/>
        </w:rPr>
        <w:t xml:space="preserve"> реабилитации или </w:t>
      </w:r>
      <w:proofErr w:type="spellStart"/>
      <w:r w:rsidRPr="006B5DE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B5DED"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</w:p>
    <w:p w:rsidR="00EC2F41" w:rsidRPr="006B5DED" w:rsidRDefault="00EC2F41" w:rsidP="00EC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DED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DED">
        <w:rPr>
          <w:rFonts w:ascii="Times New Roman" w:hAnsi="Times New Roman" w:cs="Times New Roman"/>
          <w:sz w:val="28"/>
          <w:szCs w:val="28"/>
        </w:rPr>
        <w:t xml:space="preserve"> опекуна в орган опеки и попечительства по месту жительства (установления опеки) об освобождении его от исполнения обязанностей опекуна;</w:t>
      </w:r>
    </w:p>
    <w:p w:rsidR="00EC2F41" w:rsidRPr="00CE7FEF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5DED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выписка</w:t>
      </w:r>
      <w:r w:rsidRPr="00CE7FEF">
        <w:rPr>
          <w:sz w:val="28"/>
          <w:szCs w:val="28"/>
        </w:rPr>
        <w:t xml:space="preserve"> из истории болезни или амбулаторной карты заявителя (форм</w:t>
      </w:r>
      <w:r>
        <w:rPr>
          <w:sz w:val="28"/>
          <w:szCs w:val="28"/>
        </w:rPr>
        <w:t>ы</w:t>
      </w:r>
      <w:r w:rsidRPr="00CE7FEF">
        <w:rPr>
          <w:sz w:val="28"/>
          <w:szCs w:val="28"/>
        </w:rPr>
        <w:t xml:space="preserve"> № 025/</w:t>
      </w:r>
      <w:proofErr w:type="gramStart"/>
      <w:r w:rsidRPr="00CE7FEF">
        <w:rPr>
          <w:sz w:val="28"/>
          <w:szCs w:val="28"/>
        </w:rPr>
        <w:t>у</w:t>
      </w:r>
      <w:proofErr w:type="gramEnd"/>
      <w:r w:rsidRPr="00CE7FEF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CE7FE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E7FEF">
        <w:rPr>
          <w:sz w:val="28"/>
          <w:szCs w:val="28"/>
        </w:rPr>
        <w:t xml:space="preserve"> № 027/у);</w:t>
      </w:r>
    </w:p>
    <w:p w:rsidR="00EC2F41" w:rsidRPr="006B5DED" w:rsidRDefault="00EC2F41" w:rsidP="00EC2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DED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 медицинской организации;</w:t>
      </w:r>
    </w:p>
    <w:p w:rsidR="00EC2F41" w:rsidRPr="005425D1" w:rsidRDefault="00EC2F41" w:rsidP="00EC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две фотокарточки 6 x 4.</w:t>
      </w:r>
    </w:p>
    <w:p w:rsidR="00AF78C1" w:rsidRDefault="00EC2F41" w:rsidP="00EC2F41">
      <w:r>
        <w:rPr>
          <w:rStyle w:val="FontStyle11"/>
          <w:sz w:val="28"/>
          <w:szCs w:val="28"/>
        </w:rPr>
        <w:t>3</w:t>
      </w:r>
      <w:r w:rsidRPr="00CE7FEF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5</w:t>
      </w:r>
      <w:r w:rsidRPr="00CE7FEF">
        <w:rPr>
          <w:rStyle w:val="FontStyle11"/>
          <w:sz w:val="28"/>
          <w:szCs w:val="28"/>
        </w:rPr>
        <w:t xml:space="preserve">. </w:t>
      </w:r>
      <w:r>
        <w:rPr>
          <w:rStyle w:val="FontStyle11"/>
          <w:sz w:val="28"/>
          <w:szCs w:val="28"/>
        </w:rPr>
        <w:t xml:space="preserve">После </w:t>
      </w:r>
      <w:r w:rsidRPr="00CE7FEF">
        <w:rPr>
          <w:rStyle w:val="FontStyle11"/>
          <w:sz w:val="28"/>
          <w:szCs w:val="28"/>
        </w:rPr>
        <w:t>подписания путевки</w:t>
      </w:r>
      <w:r>
        <w:rPr>
          <w:rStyle w:val="FontStyle11"/>
          <w:sz w:val="28"/>
          <w:szCs w:val="28"/>
        </w:rPr>
        <w:t>,</w:t>
      </w:r>
      <w:r w:rsidRPr="00CE7FEF">
        <w:rPr>
          <w:rStyle w:val="FontStyle11"/>
          <w:sz w:val="28"/>
          <w:szCs w:val="28"/>
        </w:rPr>
        <w:t xml:space="preserve"> министерство передает </w:t>
      </w:r>
      <w:r>
        <w:rPr>
          <w:rStyle w:val="FontStyle11"/>
          <w:sz w:val="28"/>
          <w:szCs w:val="28"/>
        </w:rPr>
        <w:t xml:space="preserve">сформированное </w:t>
      </w:r>
      <w:r w:rsidRPr="00CE7FEF">
        <w:rPr>
          <w:rStyle w:val="FontStyle11"/>
          <w:sz w:val="28"/>
          <w:szCs w:val="28"/>
        </w:rPr>
        <w:t xml:space="preserve">личное дело </w:t>
      </w:r>
      <w:r>
        <w:rPr>
          <w:rStyle w:val="FontStyle11"/>
          <w:sz w:val="28"/>
          <w:szCs w:val="28"/>
        </w:rPr>
        <w:t>гражданина</w:t>
      </w:r>
      <w:r w:rsidRPr="00CE7FE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 Учреждение.</w:t>
      </w:r>
    </w:p>
    <w:sectPr w:rsidR="00AF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41"/>
    <w:rsid w:val="00AF78C1"/>
    <w:rsid w:val="00E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C2F41"/>
    <w:pPr>
      <w:spacing w:line="276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EC2F41"/>
    <w:pPr>
      <w:spacing w:line="278" w:lineRule="exact"/>
      <w:ind w:firstLine="701"/>
    </w:pPr>
  </w:style>
  <w:style w:type="paragraph" w:customStyle="1" w:styleId="Style6">
    <w:name w:val="Style6"/>
    <w:basedOn w:val="a"/>
    <w:uiPriority w:val="99"/>
    <w:rsid w:val="00EC2F41"/>
    <w:pPr>
      <w:spacing w:line="276" w:lineRule="exact"/>
      <w:ind w:firstLine="734"/>
      <w:jc w:val="both"/>
    </w:pPr>
  </w:style>
  <w:style w:type="character" w:customStyle="1" w:styleId="FontStyle11">
    <w:name w:val="Font Style11"/>
    <w:basedOn w:val="a0"/>
    <w:uiPriority w:val="99"/>
    <w:rsid w:val="00EC2F4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C2F4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C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C2F41"/>
    <w:pPr>
      <w:spacing w:line="276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EC2F41"/>
    <w:pPr>
      <w:spacing w:line="278" w:lineRule="exact"/>
      <w:ind w:firstLine="701"/>
    </w:pPr>
  </w:style>
  <w:style w:type="paragraph" w:customStyle="1" w:styleId="Style6">
    <w:name w:val="Style6"/>
    <w:basedOn w:val="a"/>
    <w:uiPriority w:val="99"/>
    <w:rsid w:val="00EC2F41"/>
    <w:pPr>
      <w:spacing w:line="276" w:lineRule="exact"/>
      <w:ind w:firstLine="734"/>
      <w:jc w:val="both"/>
    </w:pPr>
  </w:style>
  <w:style w:type="character" w:customStyle="1" w:styleId="FontStyle11">
    <w:name w:val="Font Style11"/>
    <w:basedOn w:val="a0"/>
    <w:uiPriority w:val="99"/>
    <w:rsid w:val="00EC2F4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C2F4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C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FD2E1CA7AAC6AB767B70353D56E80BAE8E54EE3BA8D715B68F6C70E652F209AA0DBBF015D870C4B1N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1</cp:revision>
  <dcterms:created xsi:type="dcterms:W3CDTF">2018-07-13T09:22:00Z</dcterms:created>
  <dcterms:modified xsi:type="dcterms:W3CDTF">2018-07-13T09:22:00Z</dcterms:modified>
</cp:coreProperties>
</file>